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9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 w14:paraId="2501B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融资方案表</w:t>
      </w:r>
    </w:p>
    <w:p w14:paraId="1BE71AF7">
      <w:pPr>
        <w:pStyle w:val="2"/>
        <w:rPr>
          <w:rFonts w:hint="eastAsia"/>
          <w:lang w:val="en-US" w:eastAsia="zh-CN"/>
        </w:rPr>
      </w:pPr>
    </w:p>
    <w:p w14:paraId="58933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青岛青铁康养产业有限公司</w:t>
      </w:r>
    </w:p>
    <w:p w14:paraId="75E6B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江苏路体检中心项目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条件如下：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1599"/>
        <w:gridCol w:w="1795"/>
        <w:gridCol w:w="2707"/>
      </w:tblGrid>
      <w:tr w14:paraId="49A9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438" w:type="dxa"/>
            <w:vAlign w:val="center"/>
          </w:tcPr>
          <w:p w14:paraId="0BE4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6101" w:type="dxa"/>
            <w:gridSpan w:val="3"/>
            <w:vAlign w:val="center"/>
          </w:tcPr>
          <w:p w14:paraId="0EC6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*****</w:t>
            </w:r>
          </w:p>
        </w:tc>
      </w:tr>
      <w:tr w14:paraId="5A73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438" w:type="dxa"/>
            <w:vAlign w:val="center"/>
          </w:tcPr>
          <w:p w14:paraId="77F2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6101" w:type="dxa"/>
            <w:gridSpan w:val="3"/>
            <w:vAlign w:val="center"/>
          </w:tcPr>
          <w:p w14:paraId="1D82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黑体"/>
                <w:kern w:val="0"/>
                <w:sz w:val="32"/>
                <w:szCs w:val="32"/>
                <w:lang w:val="en-US" w:eastAsia="zh-CN" w:bidi="ar"/>
              </w:rPr>
              <w:t>青岛青铁康养产业有限公司</w:t>
            </w:r>
          </w:p>
        </w:tc>
      </w:tr>
      <w:tr w14:paraId="0C17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438" w:type="dxa"/>
            <w:vAlign w:val="center"/>
          </w:tcPr>
          <w:p w14:paraId="207A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01" w:type="dxa"/>
            <w:gridSpan w:val="3"/>
            <w:vAlign w:val="center"/>
          </w:tcPr>
          <w:p w14:paraId="08B9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黑体"/>
                <w:kern w:val="0"/>
                <w:sz w:val="32"/>
                <w:szCs w:val="32"/>
                <w:lang w:val="en-US" w:eastAsia="zh-CN" w:bidi="ar"/>
              </w:rPr>
              <w:t>江苏路体检中心</w:t>
            </w:r>
          </w:p>
        </w:tc>
      </w:tr>
      <w:tr w14:paraId="51F0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438" w:type="dxa"/>
            <w:vMerge w:val="restart"/>
            <w:vAlign w:val="center"/>
          </w:tcPr>
          <w:p w14:paraId="1F5F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期限（年）及额度</w:t>
            </w:r>
          </w:p>
        </w:tc>
        <w:tc>
          <w:tcPr>
            <w:tcW w:w="1599" w:type="dxa"/>
            <w:vAlign w:val="center"/>
          </w:tcPr>
          <w:p w14:paraId="0A9C3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795" w:type="dxa"/>
            <w:vAlign w:val="center"/>
          </w:tcPr>
          <w:p w14:paraId="64BB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额度（亿元）</w:t>
            </w:r>
          </w:p>
        </w:tc>
        <w:tc>
          <w:tcPr>
            <w:tcW w:w="2707" w:type="dxa"/>
            <w:vAlign w:val="center"/>
          </w:tcPr>
          <w:p w14:paraId="2F1B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 w14:paraId="0B5F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438" w:type="dxa"/>
            <w:vMerge w:val="continue"/>
            <w:vAlign w:val="center"/>
          </w:tcPr>
          <w:p w14:paraId="78F6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6FDF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年期</w:t>
            </w:r>
          </w:p>
        </w:tc>
        <w:tc>
          <w:tcPr>
            <w:tcW w:w="1795" w:type="dxa"/>
            <w:vAlign w:val="center"/>
          </w:tcPr>
          <w:p w14:paraId="631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707" w:type="dxa"/>
            <w:vAlign w:val="center"/>
          </w:tcPr>
          <w:p w14:paraId="4DFC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  <w:highlight w:val="none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）***BP</w:t>
            </w:r>
          </w:p>
        </w:tc>
      </w:tr>
      <w:tr w14:paraId="7ECA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438" w:type="dxa"/>
            <w:vAlign w:val="center"/>
          </w:tcPr>
          <w:p w14:paraId="6020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6101" w:type="dxa"/>
            <w:gridSpan w:val="3"/>
            <w:vAlign w:val="center"/>
          </w:tcPr>
          <w:p w14:paraId="3A7C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CE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38" w:type="dxa"/>
            <w:vAlign w:val="center"/>
          </w:tcPr>
          <w:p w14:paraId="7C8A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还本计划</w:t>
            </w:r>
          </w:p>
        </w:tc>
        <w:tc>
          <w:tcPr>
            <w:tcW w:w="6101" w:type="dxa"/>
            <w:gridSpan w:val="3"/>
            <w:vAlign w:val="center"/>
          </w:tcPr>
          <w:p w14:paraId="3A13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09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438" w:type="dxa"/>
            <w:vAlign w:val="center"/>
          </w:tcPr>
          <w:p w14:paraId="791A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6101" w:type="dxa"/>
            <w:gridSpan w:val="3"/>
            <w:vAlign w:val="center"/>
          </w:tcPr>
          <w:p w14:paraId="3333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需列示贷款具体金额（股东借款及采购款金额）</w:t>
            </w:r>
          </w:p>
        </w:tc>
      </w:tr>
    </w:tbl>
    <w:p w14:paraId="21BA0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承诺，将严格信守以上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融资计划</w:t>
      </w:r>
      <w:r>
        <w:rPr>
          <w:rFonts w:hint="eastAsia" w:ascii="仿宋_GB2312" w:eastAsia="仿宋_GB2312"/>
          <w:sz w:val="32"/>
          <w:szCs w:val="32"/>
        </w:rPr>
        <w:t>并履约执行。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该报价利率以报价当日的LPR基准利率为主。</w:t>
      </w:r>
    </w:p>
    <w:p w14:paraId="038E6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XXXX</w:t>
      </w:r>
    </w:p>
    <w:p w14:paraId="372FD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6988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WE1MjY0NDFkYWQxZjY2MDBjOGUyMmQ4Zjk5ZWMifQ=="/>
  </w:docVars>
  <w:rsids>
    <w:rsidRoot w:val="0F6C462F"/>
    <w:rsid w:val="04AF2B68"/>
    <w:rsid w:val="06CA5C7C"/>
    <w:rsid w:val="07E075BF"/>
    <w:rsid w:val="09C4483A"/>
    <w:rsid w:val="0E9629AD"/>
    <w:rsid w:val="0F6C462F"/>
    <w:rsid w:val="1B347BCF"/>
    <w:rsid w:val="2EA03827"/>
    <w:rsid w:val="30D35714"/>
    <w:rsid w:val="3A8B1DBA"/>
    <w:rsid w:val="3BB067CE"/>
    <w:rsid w:val="3E963A05"/>
    <w:rsid w:val="484261F8"/>
    <w:rsid w:val="484E2679"/>
    <w:rsid w:val="4A631DE2"/>
    <w:rsid w:val="4BA645BA"/>
    <w:rsid w:val="4CBA017E"/>
    <w:rsid w:val="525617BD"/>
    <w:rsid w:val="6420350D"/>
    <w:rsid w:val="642B1F1D"/>
    <w:rsid w:val="75B55338"/>
    <w:rsid w:val="783E1E86"/>
    <w:rsid w:val="7CD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645</Characters>
  <Lines>0</Lines>
  <Paragraphs>0</Paragraphs>
  <TotalTime>18</TotalTime>
  <ScaleCrop>false</ScaleCrop>
  <LinksUpToDate>false</LinksUpToDate>
  <CharactersWithSpaces>729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2023-03-09T08:12:00Z</dcterms:created>
  <dc:creator>冷冷</dc:creator>
  <cp:lastModifiedBy>林松</cp:lastModifiedBy>
  <cp:lastPrinted>2024-03-14T01:39:00Z</cp:lastPrinted>
  <dcterms:modified xsi:type="dcterms:W3CDTF">2026-06-24T01:23:55Z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F733F0D7FA66499FBF7469D8F233F4F1_12</vt:lpwstr>
  </property>
  <property fmtid="{D5CDD505-2E9C-101B-9397-08002B2CF9AE}" pid="4" name="KSOTemplateDocerSaveRecord">
    <vt:lpwstr>eyJoZGlkIjoiODkyMWJmNGU4MDBhMmZlMWU2YWZlZWYyZWIwOTVkZjYiLCJ1c2VySWQiOiIxNjkyMTQyODQyIn0=</vt:lpwstr>
  </property>
</Properties>
</file>